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064" w:rsidRPr="003D2064" w:rsidRDefault="003D2064" w:rsidP="003D2064">
      <w:pPr>
        <w:keepNext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</w:pPr>
      <w:r w:rsidRPr="003D2064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  <w:t>Сведения о климатической, географической и инженерно-геологической характеристике района строительства</w:t>
      </w:r>
    </w:p>
    <w:p w:rsidR="003D2064" w:rsidRPr="003D2064" w:rsidRDefault="003D2064" w:rsidP="003D2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064" w:rsidRPr="003D2064" w:rsidRDefault="003D2064" w:rsidP="003D20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2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 административном отношении проектируемый объект располагается </w:t>
      </w:r>
      <w:r w:rsidR="00532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="00532C29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Start"/>
      <w:r w:rsidR="00532C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D2064">
        <w:rPr>
          <w:rFonts w:ascii="Times New Roman" w:eastAsia="Times New Roman" w:hAnsi="Times New Roman" w:cs="Times New Roman"/>
          <w:sz w:val="24"/>
          <w:szCs w:val="24"/>
          <w:lang w:eastAsia="ru-RU"/>
        </w:rPr>
        <w:t>зерная</w:t>
      </w:r>
      <w:proofErr w:type="spellEnd"/>
      <w:r w:rsidRPr="003D2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пос</w:t>
      </w:r>
      <w:r w:rsidR="00532C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D20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Жареный Бугор,</w:t>
      </w:r>
      <w:r w:rsidR="00532C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D20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Красноярского района, Самарской области.</w:t>
      </w:r>
    </w:p>
    <w:p w:rsidR="003D2064" w:rsidRPr="003D2064" w:rsidRDefault="003D2064" w:rsidP="003D206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Климат территории умеренно-континентальный, с холодной зимой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 жарким</w:t>
      </w:r>
      <w:bookmarkStart w:id="0" w:name="_GoBack"/>
      <w:bookmarkEnd w:id="0"/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сухим летом.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Самым холодным месяцем является январь, его среднемесячная температура воздуха минус 12,2 </w:t>
      </w:r>
      <w:r w:rsidRPr="003D2064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 w:eastAsia="x-none"/>
        </w:rPr>
        <w:t>0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С, абсолютный минимум температур также приходится январь- минус 43 </w:t>
      </w:r>
      <w:r w:rsidRPr="003D2064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 w:eastAsia="x-none"/>
        </w:rPr>
        <w:t>0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С. Средняя месячная относительная влажность воздуха наиболее холодного месяца-83%.Наиболее теплым месяцем является  июль , его средняя температура воздуха +20,8 </w:t>
      </w:r>
      <w:r w:rsidRPr="003D2064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 w:eastAsia="x-none"/>
        </w:rPr>
        <w:t>0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С, абсолютный  максимум также приходится на  июль и он равен +39</w:t>
      </w:r>
      <w:r w:rsidRPr="003D2064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 w:eastAsia="x-none"/>
        </w:rPr>
        <w:t>0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С. Средняя максимальная  температура воздуха наиболее теплого месяца  +26,2 </w:t>
      </w:r>
      <w:r w:rsidRPr="003D2064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 w:eastAsia="x-none"/>
        </w:rPr>
        <w:t>0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С, средняя месячная относительная влажность воздуха наиболее теплого месяца-64%.Весенний сезон очень короток. По количеству атмосферных осадков вся Самарская область относится  к зоне недостаточного увлажнения. При нормальном распределении наибольшее количество осадков выпадает в теплый период года ( с апреля по октябрь)-344 мм. Наибольшее количество осадков выпадает в холодный  период года ( с ноября по март)-223 мм.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Суточный  максимум осадков теплого периода года составляет 60 мм.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Мощность снегового покрова и его залегания в значительной степени зависят  от топографических условий ,растительного покрова , защищенности местности и </w:t>
      </w:r>
      <w:proofErr w:type="spellStart"/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т.д.Для</w:t>
      </w:r>
      <w:proofErr w:type="spellEnd"/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области характерно медленное накопление снега с осени и быстрое таяние весной. Снеговой покров ложится в начале первой декады, а образование устойчивого снежного покрова приходится на третью декаду ноября.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Число дней со снеговым покровом равно 136.Среднее число дней с обледенением  в году равно для гололеда -11 дней, а для изморози-16 дней.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Наибольшие средние скорости ветра в течение года наб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>л</w:t>
      </w:r>
      <w:proofErr w:type="spellStart"/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юдаются</w:t>
      </w:r>
      <w:proofErr w:type="spellEnd"/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  западном и северо-западном направлениях-3,9 м/с, а наименьшие-в северном и северо-восточном направлениях-3,0 м/с. Средняя скорость ветра 3,7 м/с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. Рельеф исследуемого участка относительно ровный.  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наличии опасных природных процессов на участке отсутствует.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:rsidR="003D2064" w:rsidRPr="003D2064" w:rsidRDefault="003D2064" w:rsidP="003D206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Согласно отчету об инженерно-геологическим изысканиях в основании трассы газопроводов </w:t>
      </w:r>
      <w:proofErr w:type="spellStart"/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залега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>е</w:t>
      </w:r>
      <w:proofErr w:type="spellEnd"/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т:  песок 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темно-серый, мелкий, глинистый , малой степени водонасыщения, средней плотности сложения, с глубины 3,7 м песок с прослоями суглинка коричневого, </w:t>
      </w:r>
      <w:proofErr w:type="spellStart"/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>тугопластичного</w:t>
      </w:r>
      <w:proofErr w:type="spellEnd"/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3D2064" w:rsidRPr="003D2064" w:rsidRDefault="003D2064" w:rsidP="003D206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Грунты практически </w:t>
      </w:r>
      <w:proofErr w:type="spellStart"/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непучинистые</w:t>
      </w:r>
      <w:proofErr w:type="spellEnd"/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proofErr w:type="spellStart"/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непросадочные</w:t>
      </w:r>
      <w:proofErr w:type="spellEnd"/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proofErr w:type="spellStart"/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ненабухающие</w:t>
      </w:r>
      <w:proofErr w:type="spellEnd"/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Нормативная глубина промерзания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для </w:t>
      </w:r>
      <w:proofErr w:type="spellStart"/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песчанных</w:t>
      </w:r>
      <w:proofErr w:type="spellEnd"/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грунтов составляет 205 см. На момент проведения изысканий 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(ноябрь2013г) 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подземные воды 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скважинами, пробуренными до глубины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>6,0 м., не вскрыты.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</w:p>
    <w:p w:rsidR="003D2064" w:rsidRPr="003D2064" w:rsidRDefault="003D2064" w:rsidP="003D2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064" w:rsidRPr="003D2064" w:rsidRDefault="003D2064" w:rsidP="003D2064">
      <w:pPr>
        <w:keepNext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</w:pPr>
      <w:r w:rsidRPr="003D2064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  <w:t>Сведения о проектируемом объекте газоснабжения: наименование, назначение, месторасположение</w:t>
      </w:r>
    </w:p>
    <w:p w:rsidR="003D2064" w:rsidRPr="003D2064" w:rsidRDefault="003D2064" w:rsidP="003D20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2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Проектируемый объект, именуемый   «</w:t>
      </w:r>
      <w:r w:rsidRPr="003D20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Замена ШГРП №33 на ШГРП со  </w:t>
      </w:r>
      <w:proofErr w:type="gramStart"/>
      <w:r w:rsidRPr="003D20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строитель-</w:t>
      </w:r>
      <w:proofErr w:type="spellStart"/>
      <w:r w:rsidRPr="003D20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ством</w:t>
      </w:r>
      <w:proofErr w:type="spellEnd"/>
      <w:proofErr w:type="gramEnd"/>
      <w:r w:rsidRPr="003D20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участков газопроводов высокого и  низкого давления, пос. Жареный Бугор " по адресу: Самарская область, Красноярский район, пос.  Жареный Бугор</w:t>
      </w:r>
      <w:proofErr w:type="gramStart"/>
      <w:r w:rsidRPr="003D20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азработан для  улучшения газоснабжения  </w:t>
      </w:r>
      <w:r w:rsidRPr="003D20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пос. Жареный Бугор. 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Проектом  предусматривается замена морально </w:t>
      </w:r>
      <w:proofErr w:type="gramStart"/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устаревшего</w:t>
      </w:r>
      <w:proofErr w:type="gramEnd"/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ШГРП№33 на 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ГРПШ-13-2Н-У1. 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качестве шкафного газорегуляторного пункта в проекте </w:t>
      </w:r>
      <w:proofErr w:type="gramStart"/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</w:t>
      </w:r>
      <w:proofErr w:type="gramEnd"/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ГРПШ-13-2Н-У1 ,с обогревом, с основной и резервной линиями редуцирования с  двумя регуляторами давления газа  РДГ-50Н/30.</w:t>
      </w:r>
    </w:p>
    <w:p w:rsidR="003D2064" w:rsidRPr="003D2064" w:rsidRDefault="003D2064" w:rsidP="003D2064">
      <w:pPr>
        <w:keepNext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</w:pPr>
      <w:r w:rsidRPr="003D2064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  <w:lastRenderedPageBreak/>
        <w:t>Описание маршрута прохождения газопроводов</w:t>
      </w:r>
    </w:p>
    <w:p w:rsidR="003D2064" w:rsidRPr="003D2064" w:rsidRDefault="003D2064" w:rsidP="003D2064">
      <w:pPr>
        <w:keepNext/>
        <w:keepLines/>
        <w:suppressAutoHyphens/>
        <w:spacing w:after="120" w:line="240" w:lineRule="auto"/>
        <w:jc w:val="both"/>
        <w:outlineLvl w:val="0"/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</w:pPr>
      <w:r w:rsidRPr="003D206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t xml:space="preserve">        </w:t>
      </w:r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Подключение проектируемого газопровода высокого давления  II категории Ø57х3,5 произвести к существующему  стальному  надземному газопроводу высокого давления II категории  </w:t>
      </w:r>
      <w:proofErr w:type="gramStart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Р</w:t>
      </w:r>
      <w:proofErr w:type="gramEnd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 ≤ 0,6 МПа ,</w:t>
      </w:r>
      <w:proofErr w:type="spellStart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Dу</w:t>
      </w:r>
      <w:proofErr w:type="spellEnd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=50мм (</w:t>
      </w:r>
      <w:proofErr w:type="spellStart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Рф</w:t>
      </w:r>
      <w:proofErr w:type="spellEnd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.=0,31 МПа), проложенному  к существующему ШГРП. №33.   Давление в точке подключения </w:t>
      </w:r>
      <w:proofErr w:type="gramStart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Р</w:t>
      </w:r>
      <w:proofErr w:type="gramEnd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≤ 0,6 МПа ,</w:t>
      </w:r>
      <w:proofErr w:type="spellStart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Рф</w:t>
      </w:r>
      <w:proofErr w:type="spellEnd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.=0,31 МПа. Участки надземных газопроводов высокого давления II категории  выполнены из стальных электросварных </w:t>
      </w:r>
      <w:proofErr w:type="spellStart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прямошовных</w:t>
      </w:r>
      <w:proofErr w:type="spellEnd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 труб Ø57х3,5 по ГОСТ 10704-91 из стали </w:t>
      </w:r>
      <w:proofErr w:type="spellStart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гр</w:t>
      </w:r>
      <w:proofErr w:type="gramStart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.В</w:t>
      </w:r>
      <w:proofErr w:type="spellEnd"/>
      <w:proofErr w:type="gramEnd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 ст2сп по ГОСТ380-2005.  Опоры под надземный участок газопровода  Ø57х3,5 выполняются из стальных  электросварных  труб с устройством фундамента.   </w:t>
      </w:r>
    </w:p>
    <w:p w:rsidR="003D2064" w:rsidRPr="003D2064" w:rsidRDefault="003D2064" w:rsidP="003D2064">
      <w:pPr>
        <w:keepNext/>
        <w:keepLines/>
        <w:suppressAutoHyphens/>
        <w:spacing w:after="120" w:line="240" w:lineRule="auto"/>
        <w:jc w:val="both"/>
        <w:outlineLvl w:val="0"/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</w:pPr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      В качестве отключающего устройства на газопроводе высокого давления II категории в месте врезки в существующий  газопровод высокого давления II категории проектирует-</w:t>
      </w:r>
      <w:proofErr w:type="spellStart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ся</w:t>
      </w:r>
      <w:proofErr w:type="spellEnd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  задвижка Dу50  на расстоянии 4,15 м  </w:t>
      </w:r>
      <w:proofErr w:type="gramStart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от</w:t>
      </w:r>
      <w:proofErr w:type="gramEnd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 проектируемого ГРПШ, в удобном для </w:t>
      </w:r>
      <w:proofErr w:type="spellStart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обслу-живания</w:t>
      </w:r>
      <w:proofErr w:type="spellEnd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 месте.  Проектом  предусматривается замена морально </w:t>
      </w:r>
      <w:proofErr w:type="gramStart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устаревшего</w:t>
      </w:r>
      <w:proofErr w:type="gramEnd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 ШГРП№33 на ГРПШ-13-2Н-У1.   В качестве шкафного газорегуляторного пункта в проекте </w:t>
      </w:r>
      <w:proofErr w:type="gramStart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принят</w:t>
      </w:r>
      <w:proofErr w:type="gramEnd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   ГРПШ-13-2Н-У1 ,с обогревом, с основной и резервной линиями редуцирования с двумя регуляторами давления газа  РДГ-50Н/30.  ГРПШ </w:t>
      </w:r>
      <w:proofErr w:type="gramStart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-п</w:t>
      </w:r>
      <w:proofErr w:type="gramEnd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редназначен для снижения давления газа с высокого давления II категории Р≤0,6 МПа (</w:t>
      </w:r>
      <w:proofErr w:type="spellStart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Рф</w:t>
      </w:r>
      <w:proofErr w:type="spellEnd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=0,31МПа) до  низкого Р=0,0025 МПа, служит для автоматического поддержания выходного давления на заданном уровне ,независимо от изменения расхода и  входного давления, автоматического отключения подачи газа при аварийном повышении и понижении выходного давления сверх допусти-</w:t>
      </w:r>
      <w:proofErr w:type="spellStart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мых</w:t>
      </w:r>
      <w:proofErr w:type="spellEnd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 заданных значений. ГРПШ-13-2Н-У1 -заводского изготовления, поставляется ООО "</w:t>
      </w:r>
      <w:proofErr w:type="spellStart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Газэнергопром</w:t>
      </w:r>
      <w:proofErr w:type="spellEnd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" г. Энгельс  </w:t>
      </w:r>
      <w:proofErr w:type="gramStart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Саратовской</w:t>
      </w:r>
      <w:proofErr w:type="gramEnd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 обл. Пропускная способность ГРПШ  при данном входном давлении Рвх≤0,6 МПа составляет Q= 1200 м3/ч; при </w:t>
      </w:r>
      <w:proofErr w:type="spellStart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Рвх.ф</w:t>
      </w:r>
      <w:proofErr w:type="spellEnd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.=0,31 МПа - Q= 680 м3/ч, расчетный расход газа составляет </w:t>
      </w:r>
      <w:proofErr w:type="spellStart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Qф</w:t>
      </w:r>
      <w:proofErr w:type="spellEnd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= 450 м3/ч. Предохранительно запор-</w:t>
      </w:r>
      <w:proofErr w:type="spellStart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ный</w:t>
      </w:r>
      <w:proofErr w:type="spellEnd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 клапан срабатывает при превышении давления газа после регулятора более чем на 25%, а сбросной клапан не более чем на 15%. Нижний предел срабатывания ПЗК </w:t>
      </w:r>
      <w:proofErr w:type="spellStart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устанав-ливается</w:t>
      </w:r>
      <w:proofErr w:type="spellEnd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 на основании режимных карт, находящихся в ООО "СВГК, Управления №8 «</w:t>
      </w:r>
      <w:proofErr w:type="spellStart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Кр</w:t>
      </w:r>
      <w:proofErr w:type="gramStart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.Я</w:t>
      </w:r>
      <w:proofErr w:type="gramEnd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ррайгаз</w:t>
      </w:r>
      <w:proofErr w:type="spellEnd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».  Габаритные размеры ГРПШ-13-2Н-У1 - 2050х810х1450 (h) мм. ГРП</w:t>
      </w:r>
      <w:proofErr w:type="gramStart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Ш-</w:t>
      </w:r>
      <w:proofErr w:type="gramEnd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 имеет надежные запоры. На дверях  ГРПШ выполнить надпись "ОГНЕОПАСНО - ГАЗ". </w:t>
      </w:r>
      <w:proofErr w:type="spellStart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Молниеприемник</w:t>
      </w:r>
      <w:proofErr w:type="spellEnd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  высотой  Н=10 м. Продувочные и сбросные газопроводы выведены на 4,0 м выше уровня земли. Присоединительные размеры газопровода на входе в ГРПШ  </w:t>
      </w:r>
    </w:p>
    <w:p w:rsidR="003D2064" w:rsidRPr="003D2064" w:rsidRDefault="003D2064" w:rsidP="003D2064">
      <w:pPr>
        <w:keepNext/>
        <w:keepLines/>
        <w:suppressAutoHyphens/>
        <w:spacing w:after="120" w:line="240" w:lineRule="auto"/>
        <w:jc w:val="both"/>
        <w:outlineLvl w:val="0"/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</w:pPr>
      <w:proofErr w:type="spellStart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Ду</w:t>
      </w:r>
      <w:proofErr w:type="spellEnd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 50, на выходе  </w:t>
      </w:r>
      <w:proofErr w:type="spellStart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Ду</w:t>
      </w:r>
      <w:proofErr w:type="spellEnd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 150.  ГРПШ  поставляется с   газовым обогревателем  «Вулкан-3600».</w:t>
      </w:r>
      <w:r w:rsidRPr="003D2064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eastAsia="ru-RU"/>
        </w:rPr>
        <w:t xml:space="preserve">  Для  контроля за давлением газа в </w:t>
      </w:r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ГРПШ  </w:t>
      </w:r>
      <w:r w:rsidRPr="003D2064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eastAsia="ru-RU"/>
        </w:rPr>
        <w:t xml:space="preserve">предусматривается установка </w:t>
      </w:r>
      <w:proofErr w:type="gramStart"/>
      <w:r w:rsidRPr="003D2064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eastAsia="ru-RU"/>
        </w:rPr>
        <w:t>показы-</w:t>
      </w:r>
      <w:proofErr w:type="spellStart"/>
      <w:r w:rsidRPr="003D2064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eastAsia="ru-RU"/>
        </w:rPr>
        <w:t>вающих</w:t>
      </w:r>
      <w:proofErr w:type="spellEnd"/>
      <w:proofErr w:type="gramEnd"/>
      <w:r w:rsidRPr="003D2064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eastAsia="ru-RU"/>
        </w:rPr>
        <w:t xml:space="preserve"> манометров класса точности не ниже 1,5.</w:t>
      </w:r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 ГРП</w:t>
      </w:r>
      <w:proofErr w:type="gramStart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Ш-</w:t>
      </w:r>
      <w:proofErr w:type="gramEnd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 устанавливается  на </w:t>
      </w:r>
      <w:proofErr w:type="spellStart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металли</w:t>
      </w:r>
      <w:proofErr w:type="spellEnd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-ческой раме в ограждении размером 3,65х3,01х1,7 (</w:t>
      </w:r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ru-RU"/>
        </w:rPr>
        <w:t>h</w:t>
      </w:r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). Предусматривается бетонирование площадки в пределах ограждения. Подъездные пути к ГРП</w:t>
      </w:r>
      <w:proofErr w:type="gramStart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Ш-</w:t>
      </w:r>
      <w:proofErr w:type="gramEnd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 имеются. Монтаж газопроводов и оборудования вести в соответствии с  СНиП 42-01-2002."Газораспределительные системы" и ПБ 12-529-03  "Правил безопасности систем газораспределения и </w:t>
      </w:r>
      <w:proofErr w:type="spellStart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газопотребления</w:t>
      </w:r>
      <w:proofErr w:type="spellEnd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". К моменту сдачи объекта произвести замер сопротивления контура заземления и протокол приложить в исполнительную документацию.  Проектируемый газопровод низкого давления  от проектируемого ГРПШ до существующего газопровода выполнен из стальных электросварных  </w:t>
      </w:r>
      <w:proofErr w:type="spellStart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прямошовных</w:t>
      </w:r>
      <w:proofErr w:type="spellEnd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 труб по ГОСТ 10704-91 </w:t>
      </w:r>
      <w:proofErr w:type="spellStart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гр</w:t>
      </w:r>
      <w:proofErr w:type="gramStart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.В</w:t>
      </w:r>
      <w:proofErr w:type="spellEnd"/>
      <w:proofErr w:type="gramEnd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 Материал Вст2сп ГОСТ 380-2005 </w:t>
      </w:r>
      <w:r w:rsidRPr="003D2064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eastAsia="ru-RU"/>
        </w:rPr>
        <w:t xml:space="preserve">Ø </w:t>
      </w:r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159х4,5.  После  ГРПШ  газопровод проложить надземно  на опорах высотой h=1,6. м.</w:t>
      </w:r>
    </w:p>
    <w:p w:rsidR="003D2064" w:rsidRPr="003D2064" w:rsidRDefault="003D2064" w:rsidP="003D2064">
      <w:pPr>
        <w:keepNext/>
        <w:keepLines/>
        <w:suppressAutoHyphens/>
        <w:spacing w:after="120" w:line="240" w:lineRule="auto"/>
        <w:jc w:val="both"/>
        <w:outlineLvl w:val="0"/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</w:pPr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       В качестве отключающего устройства на газопроводе низкого давления  </w:t>
      </w:r>
      <w:r w:rsidRPr="003D2064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eastAsia="ru-RU"/>
        </w:rPr>
        <w:t>Ø</w:t>
      </w:r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 159х4,5 в месте </w:t>
      </w:r>
      <w:proofErr w:type="spellStart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переврезки</w:t>
      </w:r>
      <w:proofErr w:type="spellEnd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  в существующий  газопровод проектируется шаровый кран  </w:t>
      </w:r>
      <w:proofErr w:type="spellStart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Ду</w:t>
      </w:r>
      <w:proofErr w:type="spellEnd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 150.</w:t>
      </w:r>
    </w:p>
    <w:p w:rsidR="003D2064" w:rsidRPr="003D2064" w:rsidRDefault="003D2064" w:rsidP="003D2064">
      <w:pPr>
        <w:keepNext/>
        <w:keepLines/>
        <w:suppressAutoHyphens/>
        <w:spacing w:after="120" w:line="240" w:lineRule="auto"/>
        <w:jc w:val="both"/>
        <w:outlineLvl w:val="0"/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</w:pPr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        Шаровый кран  расположен на расстоянии 1,9 м </w:t>
      </w:r>
      <w:proofErr w:type="gramStart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от</w:t>
      </w:r>
      <w:proofErr w:type="gramEnd"/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 проектируемого ГРПШ,  в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 удобном для обслуживания месте</w:t>
      </w:r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.</w:t>
      </w:r>
    </w:p>
    <w:p w:rsidR="003D2064" w:rsidRPr="003D2064" w:rsidRDefault="003D2064" w:rsidP="003D20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Опоры под надземный участок газопровода 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низкого давления 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Ø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159х4,5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выполняются их стальных электросварных труб с устройством фундамента. </w:t>
      </w:r>
    </w:p>
    <w:p w:rsidR="003D2064" w:rsidRPr="003D2064" w:rsidRDefault="003D2064" w:rsidP="003D2064">
      <w:pPr>
        <w:keepNext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</w:pPr>
      <w:r w:rsidRPr="003D2064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  <w:lastRenderedPageBreak/>
        <w:t>Технико-экономическая характеристика проектируемого объекта</w:t>
      </w:r>
    </w:p>
    <w:p w:rsidR="003D2064" w:rsidRPr="003D2064" w:rsidRDefault="003D2064" w:rsidP="003D2064">
      <w:pPr>
        <w:spacing w:after="0" w:line="240" w:lineRule="auto"/>
        <w:ind w:firstLine="180"/>
        <w:jc w:val="center"/>
        <w:rPr>
          <w:rFonts w:ascii="Arial" w:eastAsia="Times New Roman" w:hAnsi="Arial" w:cs="Times New Roman"/>
          <w:b/>
          <w:snapToGrid w:val="0"/>
          <w:sz w:val="24"/>
          <w:szCs w:val="24"/>
          <w:lang w:eastAsia="ru-RU"/>
        </w:rPr>
      </w:pPr>
    </w:p>
    <w:tbl>
      <w:tblPr>
        <w:tblW w:w="508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4305"/>
        <w:gridCol w:w="1149"/>
        <w:gridCol w:w="1321"/>
        <w:gridCol w:w="2403"/>
      </w:tblGrid>
      <w:tr w:rsidR="003D2064" w:rsidRPr="003D2064" w:rsidTr="008111D6">
        <w:trPr>
          <w:trHeight w:val="851"/>
        </w:trPr>
        <w:tc>
          <w:tcPr>
            <w:tcW w:w="55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pct10" w:color="auto" w:fill="auto"/>
            <w:vAlign w:val="center"/>
          </w:tcPr>
          <w:p w:rsidR="003D2064" w:rsidRPr="003D2064" w:rsidRDefault="003D2064" w:rsidP="003D2064">
            <w:pPr>
              <w:spacing w:after="0" w:line="240" w:lineRule="auto"/>
              <w:ind w:left="-60" w:firstLine="1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3D2064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№</w:t>
            </w:r>
          </w:p>
        </w:tc>
        <w:tc>
          <w:tcPr>
            <w:tcW w:w="4305" w:type="dxa"/>
            <w:tcBorders>
              <w:top w:val="single" w:sz="4" w:space="0" w:color="auto"/>
              <w:bottom w:val="double" w:sz="4" w:space="0" w:color="auto"/>
            </w:tcBorders>
            <w:shd w:val="pct10" w:color="auto" w:fill="auto"/>
            <w:vAlign w:val="center"/>
          </w:tcPr>
          <w:p w:rsidR="003D2064" w:rsidRPr="003D2064" w:rsidRDefault="003D2064" w:rsidP="003D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3D2064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149" w:type="dxa"/>
            <w:tcBorders>
              <w:top w:val="single" w:sz="4" w:space="0" w:color="auto"/>
              <w:bottom w:val="double" w:sz="4" w:space="0" w:color="auto"/>
            </w:tcBorders>
            <w:shd w:val="pct10" w:color="auto" w:fill="auto"/>
            <w:vAlign w:val="center"/>
          </w:tcPr>
          <w:p w:rsidR="003D2064" w:rsidRPr="003D2064" w:rsidRDefault="003D2064" w:rsidP="003D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proofErr w:type="spellStart"/>
            <w:r w:rsidRPr="003D2064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Ед</w:t>
            </w:r>
            <w:proofErr w:type="gramStart"/>
            <w:r w:rsidRPr="003D2064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.и</w:t>
            </w:r>
            <w:proofErr w:type="gramEnd"/>
            <w:r w:rsidRPr="003D2064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зм</w:t>
            </w:r>
            <w:proofErr w:type="spellEnd"/>
            <w:r w:rsidRPr="003D2064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.</w:t>
            </w:r>
          </w:p>
        </w:tc>
        <w:tc>
          <w:tcPr>
            <w:tcW w:w="1321" w:type="dxa"/>
            <w:tcBorders>
              <w:top w:val="single" w:sz="4" w:space="0" w:color="auto"/>
              <w:bottom w:val="double" w:sz="4" w:space="0" w:color="auto"/>
            </w:tcBorders>
            <w:shd w:val="pct10" w:color="auto" w:fill="auto"/>
            <w:vAlign w:val="center"/>
          </w:tcPr>
          <w:p w:rsidR="003D2064" w:rsidRPr="003D2064" w:rsidRDefault="003D2064" w:rsidP="003D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3D2064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Кол-во</w:t>
            </w:r>
          </w:p>
        </w:tc>
        <w:tc>
          <w:tcPr>
            <w:tcW w:w="2403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pct10" w:color="auto" w:fill="auto"/>
            <w:vAlign w:val="center"/>
          </w:tcPr>
          <w:p w:rsidR="003D2064" w:rsidRPr="003D2064" w:rsidRDefault="003D2064" w:rsidP="003D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3D2064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Примечание</w:t>
            </w:r>
          </w:p>
        </w:tc>
      </w:tr>
      <w:tr w:rsidR="003D2064" w:rsidRPr="003D2064" w:rsidTr="008111D6">
        <w:trPr>
          <w:trHeight w:val="454"/>
        </w:trPr>
        <w:tc>
          <w:tcPr>
            <w:tcW w:w="9736" w:type="dxa"/>
            <w:gridSpan w:val="5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D2064" w:rsidRPr="003D2064" w:rsidRDefault="003D2064" w:rsidP="003D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06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Газопровод высокого давления (</w:t>
            </w:r>
            <w:r w:rsidRPr="003D2064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II</w:t>
            </w:r>
            <w:r w:rsidRPr="003D206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категории)</w:t>
            </w:r>
          </w:p>
        </w:tc>
      </w:tr>
      <w:tr w:rsidR="003D2064" w:rsidRPr="003D2064" w:rsidTr="008111D6">
        <w:trPr>
          <w:trHeight w:val="454"/>
        </w:trPr>
        <w:tc>
          <w:tcPr>
            <w:tcW w:w="55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D2064" w:rsidRPr="003D2064" w:rsidRDefault="003D2064" w:rsidP="003D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64" w:rsidRPr="003D2064" w:rsidRDefault="003D2064" w:rsidP="003D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стального газопровода</w:t>
            </w:r>
          </w:p>
          <w:p w:rsidR="003D2064" w:rsidRPr="003D2064" w:rsidRDefault="003D2064" w:rsidP="003D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-надземного </w:t>
            </w:r>
          </w:p>
          <w:p w:rsidR="003D2064" w:rsidRPr="003D2064" w:rsidRDefault="003D2064" w:rsidP="003D2064">
            <w:pPr>
              <w:spacing w:after="0" w:line="240" w:lineRule="auto"/>
              <w:ind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C6"/>
            </w: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57х3,5</w:t>
            </w:r>
          </w:p>
          <w:p w:rsidR="003D2064" w:rsidRPr="003D2064" w:rsidRDefault="003D2064" w:rsidP="003D2064">
            <w:pPr>
              <w:spacing w:after="0" w:line="240" w:lineRule="auto"/>
              <w:ind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64" w:rsidRPr="003D2064" w:rsidRDefault="003D2064" w:rsidP="003D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064" w:rsidRPr="003D2064" w:rsidRDefault="003D2064" w:rsidP="003D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64" w:rsidRPr="003D2064" w:rsidRDefault="003D2064" w:rsidP="003D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064" w:rsidRPr="003D2064" w:rsidRDefault="003D2064" w:rsidP="003D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064" w:rsidRPr="003D2064" w:rsidRDefault="003D2064" w:rsidP="003D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  <w:p w:rsidR="003D2064" w:rsidRPr="003D2064" w:rsidRDefault="003D2064" w:rsidP="003D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3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D2064" w:rsidRPr="003D2064" w:rsidRDefault="003D2064" w:rsidP="003D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064" w:rsidRPr="003D2064" w:rsidRDefault="003D2064" w:rsidP="003D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064" w:rsidRPr="003D2064" w:rsidRDefault="003D2064" w:rsidP="003D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10704-91</w:t>
            </w:r>
          </w:p>
          <w:p w:rsidR="003D2064" w:rsidRPr="003D2064" w:rsidRDefault="003D2064" w:rsidP="003D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064" w:rsidRPr="003D2064" w:rsidTr="008111D6">
        <w:trPr>
          <w:trHeight w:val="454"/>
        </w:trPr>
        <w:tc>
          <w:tcPr>
            <w:tcW w:w="9736" w:type="dxa"/>
            <w:gridSpan w:val="5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3D2064" w:rsidRPr="003D2064" w:rsidRDefault="003D2064" w:rsidP="003D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20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ГРПШ-13-2Н-У1</w:t>
            </w:r>
          </w:p>
        </w:tc>
      </w:tr>
      <w:tr w:rsidR="003D2064" w:rsidRPr="003D2064" w:rsidTr="008111D6">
        <w:trPr>
          <w:trHeight w:val="454"/>
        </w:trPr>
        <w:tc>
          <w:tcPr>
            <w:tcW w:w="558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D2064" w:rsidRPr="003D2064" w:rsidRDefault="003D2064" w:rsidP="003D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D2064" w:rsidRPr="003D2064" w:rsidRDefault="003D2064" w:rsidP="003D2064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ГРПШ-13-2Н-У1 ,с обогревом</w:t>
            </w: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,</w:t>
            </w: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с основной и резервной линиями редуцирования с регуляторами давления газа  РД</w:t>
            </w: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Г-50Н/30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D2064" w:rsidRPr="003D2064" w:rsidRDefault="003D2064" w:rsidP="003D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</w:t>
            </w:r>
            <w:proofErr w:type="spellEnd"/>
          </w:p>
        </w:tc>
        <w:tc>
          <w:tcPr>
            <w:tcW w:w="132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D2064" w:rsidRPr="003D2064" w:rsidRDefault="003D2064" w:rsidP="003D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3D2064" w:rsidRPr="003D2064" w:rsidRDefault="003D2064" w:rsidP="003D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Газэнергопром</w:t>
            </w:r>
            <w:proofErr w:type="spellEnd"/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  <w:p w:rsidR="003D2064" w:rsidRPr="003D2064" w:rsidRDefault="003D2064" w:rsidP="003D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Энгельс, </w:t>
            </w:r>
            <w:proofErr w:type="gramStart"/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Саратовской</w:t>
            </w:r>
            <w:proofErr w:type="gramEnd"/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</w:t>
            </w:r>
          </w:p>
        </w:tc>
      </w:tr>
      <w:tr w:rsidR="003D2064" w:rsidRPr="003D2064" w:rsidTr="008111D6">
        <w:trPr>
          <w:trHeight w:val="454"/>
        </w:trPr>
        <w:tc>
          <w:tcPr>
            <w:tcW w:w="558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D2064" w:rsidRPr="003D2064" w:rsidRDefault="003D2064" w:rsidP="003D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D2064" w:rsidRPr="003D2064" w:rsidRDefault="003D2064" w:rsidP="003D2064">
            <w:pPr>
              <w:spacing w:after="12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Давление газа  до ГРПШ-13-2Н-У1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D2064" w:rsidRPr="003D2064" w:rsidRDefault="003D2064" w:rsidP="003D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МПа</w:t>
            </w:r>
          </w:p>
        </w:tc>
        <w:tc>
          <w:tcPr>
            <w:tcW w:w="132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D2064" w:rsidRPr="003D2064" w:rsidRDefault="003D2064" w:rsidP="003D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240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3D2064" w:rsidRPr="003D2064" w:rsidRDefault="003D2064" w:rsidP="003D2064">
            <w:pPr>
              <w:spacing w:after="12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</w:tr>
      <w:tr w:rsidR="003D2064" w:rsidRPr="003D2064" w:rsidTr="008111D6">
        <w:trPr>
          <w:trHeight w:val="454"/>
        </w:trPr>
        <w:tc>
          <w:tcPr>
            <w:tcW w:w="558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D2064" w:rsidRPr="003D2064" w:rsidRDefault="003D2064" w:rsidP="003D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D2064" w:rsidRPr="003D2064" w:rsidRDefault="003D2064" w:rsidP="003D2064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Давление газа  до ГРПШ-13-2Н-У1</w:t>
            </w: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фактическое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D2064" w:rsidRPr="003D2064" w:rsidRDefault="003D2064" w:rsidP="003D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МПа</w:t>
            </w:r>
          </w:p>
        </w:tc>
        <w:tc>
          <w:tcPr>
            <w:tcW w:w="132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D2064" w:rsidRPr="003D2064" w:rsidRDefault="003D2064" w:rsidP="003D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0,31</w:t>
            </w:r>
          </w:p>
        </w:tc>
        <w:tc>
          <w:tcPr>
            <w:tcW w:w="240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3D2064" w:rsidRPr="003D2064" w:rsidRDefault="003D2064" w:rsidP="003D2064">
            <w:pPr>
              <w:spacing w:after="12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</w:tr>
      <w:tr w:rsidR="003D2064" w:rsidRPr="003D2064" w:rsidTr="008111D6">
        <w:trPr>
          <w:trHeight w:val="454"/>
        </w:trPr>
        <w:tc>
          <w:tcPr>
            <w:tcW w:w="558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D2064" w:rsidRPr="003D2064" w:rsidRDefault="003D2064" w:rsidP="003D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D2064" w:rsidRPr="003D2064" w:rsidRDefault="003D2064" w:rsidP="003D2064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Пропускная способность ГРПШ-13-2Н-У1</w:t>
            </w: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при </w:t>
            </w:r>
            <w:proofErr w:type="spellStart"/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Ру</w:t>
            </w:r>
            <w:proofErr w:type="spellEnd"/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=0,6 МПа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D2064" w:rsidRPr="003D2064" w:rsidRDefault="003D2064" w:rsidP="003D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</w:t>
            </w:r>
          </w:p>
        </w:tc>
        <w:tc>
          <w:tcPr>
            <w:tcW w:w="132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D2064" w:rsidRPr="003D2064" w:rsidRDefault="003D2064" w:rsidP="003D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240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3D2064" w:rsidRPr="003D2064" w:rsidRDefault="003D2064" w:rsidP="003D2064">
            <w:pPr>
              <w:spacing w:after="12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</w:tr>
      <w:tr w:rsidR="003D2064" w:rsidRPr="003D2064" w:rsidTr="008111D6">
        <w:trPr>
          <w:trHeight w:val="454"/>
        </w:trPr>
        <w:tc>
          <w:tcPr>
            <w:tcW w:w="558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D2064" w:rsidRPr="003D2064" w:rsidRDefault="003D2064" w:rsidP="003D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D2064" w:rsidRPr="003D2064" w:rsidRDefault="003D2064" w:rsidP="003D2064">
            <w:pPr>
              <w:spacing w:after="12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Расход  газа при ГРПШ-13-2Н-У1</w:t>
            </w: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Рр</w:t>
            </w:r>
            <w:proofErr w:type="spellEnd"/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=0,</w:t>
            </w: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31</w:t>
            </w: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МПа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D2064" w:rsidRPr="003D2064" w:rsidRDefault="003D2064" w:rsidP="003D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</w:t>
            </w:r>
          </w:p>
        </w:tc>
        <w:tc>
          <w:tcPr>
            <w:tcW w:w="132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D2064" w:rsidRPr="003D2064" w:rsidRDefault="003D2064" w:rsidP="003D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240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3D2064" w:rsidRPr="003D2064" w:rsidRDefault="003D2064" w:rsidP="003D2064">
            <w:pPr>
              <w:spacing w:after="12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</w:tr>
      <w:tr w:rsidR="003D2064" w:rsidRPr="003D2064" w:rsidTr="008111D6">
        <w:trPr>
          <w:trHeight w:val="454"/>
        </w:trPr>
        <w:tc>
          <w:tcPr>
            <w:tcW w:w="558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D2064" w:rsidRPr="003D2064" w:rsidRDefault="003D2064" w:rsidP="003D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D2064" w:rsidRPr="003D2064" w:rsidRDefault="003D2064" w:rsidP="003D2064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Расход газа расчетный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D2064" w:rsidRPr="003D2064" w:rsidRDefault="003D2064" w:rsidP="003D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</w:t>
            </w:r>
          </w:p>
        </w:tc>
        <w:tc>
          <w:tcPr>
            <w:tcW w:w="132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D2064" w:rsidRPr="003D2064" w:rsidRDefault="003D2064" w:rsidP="003D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240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3D2064" w:rsidRPr="003D2064" w:rsidRDefault="003D2064" w:rsidP="003D2064">
            <w:pPr>
              <w:spacing w:after="12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</w:tr>
      <w:tr w:rsidR="003D2064" w:rsidRPr="003D2064" w:rsidTr="008111D6">
        <w:trPr>
          <w:trHeight w:val="454"/>
        </w:trPr>
        <w:tc>
          <w:tcPr>
            <w:tcW w:w="558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D2064" w:rsidRPr="003D2064" w:rsidRDefault="003D2064" w:rsidP="003D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D2064" w:rsidRPr="003D2064" w:rsidRDefault="003D2064" w:rsidP="003D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Давление газа после ГРПШ-13-2Н-У1 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D2064" w:rsidRPr="003D2064" w:rsidRDefault="003D2064" w:rsidP="003D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МПа</w:t>
            </w:r>
          </w:p>
        </w:tc>
        <w:tc>
          <w:tcPr>
            <w:tcW w:w="132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D2064" w:rsidRPr="003D2064" w:rsidRDefault="003D2064" w:rsidP="003D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0,0025</w:t>
            </w:r>
          </w:p>
        </w:tc>
        <w:tc>
          <w:tcPr>
            <w:tcW w:w="240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3D2064" w:rsidRPr="003D2064" w:rsidRDefault="003D2064" w:rsidP="003D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064" w:rsidRPr="003D2064" w:rsidTr="008111D6">
        <w:trPr>
          <w:trHeight w:val="454"/>
        </w:trPr>
        <w:tc>
          <w:tcPr>
            <w:tcW w:w="9736" w:type="dxa"/>
            <w:gridSpan w:val="5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3D2064" w:rsidRPr="003D2064" w:rsidRDefault="003D2064" w:rsidP="003D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06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Газопровод низкого давления</w:t>
            </w:r>
          </w:p>
        </w:tc>
      </w:tr>
      <w:tr w:rsidR="003D2064" w:rsidRPr="003D2064" w:rsidTr="008111D6">
        <w:trPr>
          <w:trHeight w:val="454"/>
        </w:trPr>
        <w:tc>
          <w:tcPr>
            <w:tcW w:w="558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3D2064" w:rsidRPr="003D2064" w:rsidRDefault="003D2064" w:rsidP="003D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2064" w:rsidRPr="003D2064" w:rsidRDefault="003D2064" w:rsidP="003D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стального газопровода</w:t>
            </w:r>
          </w:p>
          <w:p w:rsidR="003D2064" w:rsidRPr="003D2064" w:rsidRDefault="003D2064" w:rsidP="003D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надземного</w:t>
            </w:r>
          </w:p>
          <w:p w:rsidR="003D2064" w:rsidRPr="003D2064" w:rsidRDefault="003D2064" w:rsidP="003D2064">
            <w:pPr>
              <w:spacing w:after="0" w:line="240" w:lineRule="auto"/>
              <w:ind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C6"/>
            </w: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159х4,5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2064" w:rsidRPr="003D2064" w:rsidRDefault="003D2064" w:rsidP="003D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064" w:rsidRPr="003D2064" w:rsidRDefault="003D2064" w:rsidP="003D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064" w:rsidRPr="003D2064" w:rsidRDefault="003D2064" w:rsidP="003D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2064" w:rsidRPr="003D2064" w:rsidRDefault="003D2064" w:rsidP="003D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064" w:rsidRPr="003D2064" w:rsidRDefault="003D2064" w:rsidP="003D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064" w:rsidRPr="003D2064" w:rsidRDefault="003D2064" w:rsidP="003D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4,85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:rsidR="003D2064" w:rsidRPr="003D2064" w:rsidRDefault="003D2064" w:rsidP="003D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064" w:rsidRPr="003D2064" w:rsidRDefault="003D2064" w:rsidP="003D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064" w:rsidRPr="003D2064" w:rsidRDefault="003D2064" w:rsidP="003D2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10704-91</w:t>
            </w:r>
          </w:p>
        </w:tc>
      </w:tr>
    </w:tbl>
    <w:p w:rsidR="003D2064" w:rsidRDefault="003D2064" w:rsidP="003D2064">
      <w:pPr>
        <w:keepNext/>
        <w:spacing w:before="240" w:after="60" w:line="240" w:lineRule="auto"/>
        <w:ind w:left="360"/>
        <w:jc w:val="center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</w:pPr>
    </w:p>
    <w:p w:rsidR="003D2064" w:rsidRPr="003D2064" w:rsidRDefault="003D2064" w:rsidP="003D2064">
      <w:pPr>
        <w:keepNext/>
        <w:spacing w:before="240" w:after="60" w:line="240" w:lineRule="auto"/>
        <w:ind w:left="360"/>
        <w:jc w:val="center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</w:pPr>
      <w:r w:rsidRPr="003D2064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t>Сведения о земельных участках, изымаемых во временное и постоянное пользование</w:t>
      </w:r>
    </w:p>
    <w:p w:rsidR="003D2064" w:rsidRPr="003D2064" w:rsidRDefault="003D2064" w:rsidP="003D20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Земельные участки под строительство проектируемых сооружений находятся на территории </w:t>
      </w:r>
      <w:proofErr w:type="spellStart"/>
      <w:proofErr w:type="gramStart"/>
      <w:r w:rsidRPr="003D20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</w:t>
      </w:r>
      <w:proofErr w:type="spellEnd"/>
      <w:proofErr w:type="gramEnd"/>
      <w:r w:rsidRPr="003D20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Жареный Бугор ,Красноярского района, Самарской области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являются муниципальной собственностью.</w:t>
      </w:r>
    </w:p>
    <w:p w:rsidR="003D2064" w:rsidRPr="003D2064" w:rsidRDefault="003D2064" w:rsidP="003D2064">
      <w:pPr>
        <w:tabs>
          <w:tab w:val="left" w:pos="5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06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участки не относятся к особо охраняемым территориям. Исторические и культурные памятники на данных участках отсутствуют. Вид разрешенного использования – замена ШГРП №33 на ШГРП со строительством участков газопроводов высокого и низкого давления,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пос.</w:t>
      </w:r>
      <w:r w:rsidRPr="003D20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Жареный Бугор.</w:t>
      </w:r>
    </w:p>
    <w:p w:rsidR="003D2064" w:rsidRPr="003D2064" w:rsidRDefault="003D2064" w:rsidP="003D2064">
      <w:pPr>
        <w:keepNext/>
        <w:spacing w:before="240" w:after="60" w:line="240" w:lineRule="auto"/>
        <w:ind w:left="360"/>
        <w:jc w:val="center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</w:pPr>
      <w:r w:rsidRPr="003D2064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lastRenderedPageBreak/>
        <w:t>Сведения о категории земель, на которых будут располагаться проектируемые объекты</w:t>
      </w:r>
    </w:p>
    <w:p w:rsidR="003D2064" w:rsidRPr="003D2064" w:rsidRDefault="003D2064" w:rsidP="003D20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0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Проектируемый газопровод высокого давления</w:t>
      </w:r>
      <w:r w:rsidRPr="003D20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 категории</w:t>
      </w:r>
      <w:proofErr w:type="gramStart"/>
      <w:r w:rsidRPr="003D20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3D2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устанавливаемый ШГРП, газопровод низкого давления размещаются на землях пос.</w:t>
      </w:r>
      <w:r w:rsidRPr="003D20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Жареный Бугор ,Красноярского района, Самарской области. 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Земельные участки, выделенные для строительства проектируемого объекта, относятся  к категории земель населенных пунктов.</w:t>
      </w:r>
    </w:p>
    <w:p w:rsidR="003D2064" w:rsidRPr="003D2064" w:rsidRDefault="003D2064" w:rsidP="003D2064">
      <w:pPr>
        <w:keepNext/>
        <w:spacing w:before="240" w:after="60" w:line="240" w:lineRule="auto"/>
        <w:ind w:left="360"/>
        <w:jc w:val="center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</w:pPr>
      <w:r w:rsidRPr="003D2064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t xml:space="preserve">Данные о проектной мощности </w:t>
      </w:r>
    </w:p>
    <w:p w:rsidR="003D2064" w:rsidRPr="003D2064" w:rsidRDefault="003D2064" w:rsidP="003D20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Мощность проектируемого объекта – объем газа для ГРПШ-13-2Н-У1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составляет </w:t>
      </w:r>
      <w:proofErr w:type="spellStart"/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Qобщ</w:t>
      </w:r>
      <w:proofErr w:type="spellEnd"/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= 450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м3/ч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основании справки о расходах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>, выданной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>Управлением №8 «</w:t>
      </w:r>
      <w:proofErr w:type="spellStart"/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>Кр.Яррайгаз</w:t>
      </w:r>
      <w:proofErr w:type="spellEnd"/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>».</w:t>
      </w:r>
    </w:p>
    <w:p w:rsidR="003D2064" w:rsidRPr="003D2064" w:rsidRDefault="003D2064" w:rsidP="003D2064">
      <w:pPr>
        <w:keepNext/>
        <w:spacing w:before="240" w:after="60" w:line="240" w:lineRule="auto"/>
        <w:ind w:left="360"/>
        <w:jc w:val="center"/>
        <w:outlineLvl w:val="1"/>
        <w:rPr>
          <w:rFonts w:ascii="Arial" w:eastAsia="Times New Roman" w:hAnsi="Arial" w:cs="Arial"/>
          <w:bCs/>
          <w:iCs/>
          <w:sz w:val="28"/>
          <w:szCs w:val="28"/>
          <w:lang w:eastAsia="ru-RU"/>
        </w:rPr>
      </w:pPr>
      <w:r w:rsidRPr="003D2064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t>Описание принципиальных проектных решений, обеспечивающих надежность проектируемого объекта</w:t>
      </w:r>
    </w:p>
    <w:p w:rsidR="003D2064" w:rsidRPr="003D2064" w:rsidRDefault="003D2064" w:rsidP="003D2064">
      <w:pPr>
        <w:spacing w:after="0" w:line="240" w:lineRule="auto"/>
        <w:ind w:left="556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D2064" w:rsidRPr="003D2064" w:rsidRDefault="003D2064" w:rsidP="003D2064">
      <w:pPr>
        <w:spacing w:after="0" w:line="240" w:lineRule="auto"/>
        <w:ind w:left="556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3D20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Прокладка газопровода высокого давления</w:t>
      </w:r>
      <w:r w:rsidRPr="003D206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D2064">
        <w:rPr>
          <w:rFonts w:ascii="Times New Roman" w:eastAsia="Times New Roman" w:hAnsi="Times New Roman" w:cs="Times New Roman"/>
          <w:b/>
          <w:i/>
          <w:lang w:val="en-US" w:eastAsia="ru-RU"/>
        </w:rPr>
        <w:t>II</w:t>
      </w:r>
      <w:r w:rsidRPr="003D2064">
        <w:rPr>
          <w:rFonts w:ascii="Times New Roman" w:eastAsia="Times New Roman" w:hAnsi="Times New Roman" w:cs="Times New Roman"/>
          <w:b/>
          <w:i/>
          <w:lang w:eastAsia="ru-RU"/>
        </w:rPr>
        <w:t xml:space="preserve"> категории.</w:t>
      </w:r>
    </w:p>
    <w:p w:rsidR="003D2064" w:rsidRPr="003D2064" w:rsidRDefault="003D2064" w:rsidP="003D2064">
      <w:pPr>
        <w:spacing w:after="0" w:line="240" w:lineRule="auto"/>
        <w:ind w:left="556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D2064" w:rsidRPr="003D2064" w:rsidRDefault="003D2064" w:rsidP="003D206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Подключение проектируемого газопровода высокого давления  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категории Ø57х3,5 произвести к существующему  стальному  надземному газопроводу высокого давления II категории  </w:t>
      </w:r>
      <w:proofErr w:type="gramStart"/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≤ 0,6 МПа ,</w:t>
      </w:r>
      <w:proofErr w:type="spellStart"/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Dу</w:t>
      </w:r>
      <w:proofErr w:type="spellEnd"/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=50мм (</w:t>
      </w:r>
      <w:proofErr w:type="spellStart"/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Рф</w:t>
      </w:r>
      <w:proofErr w:type="spellEnd"/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.=0,31 МПа), проложенному  к существующему ШГРП. №33.   Давление в точке подключения </w:t>
      </w:r>
      <w:proofErr w:type="gramStart"/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≤ 0,6 МПа ,</w:t>
      </w:r>
      <w:proofErr w:type="spellStart"/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Рф</w:t>
      </w:r>
      <w:proofErr w:type="spellEnd"/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.=0,31 МПа. Участки над-земных газопроводов высокого давления 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proofErr w:type="spellEnd"/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категории</w:t>
      </w:r>
      <w:r w:rsidRPr="003D206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выполнены из стальных электро-сварных  </w:t>
      </w:r>
      <w:proofErr w:type="spellStart"/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прямошовных</w:t>
      </w:r>
      <w:proofErr w:type="spellEnd"/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труб Ø57х3,5 по ГОСТ 10704-91 из стали </w:t>
      </w:r>
      <w:proofErr w:type="spellStart"/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</w:t>
      </w:r>
      <w:proofErr w:type="gramStart"/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.В</w:t>
      </w:r>
      <w:proofErr w:type="spellEnd"/>
      <w:proofErr w:type="gramEnd"/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ст2сп по ГОСТ380-2005.  Газопровод высокого давления II категории    проложить  надземно на опорах высотой 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=2,2 м. Опоры под надземный участок газопровода  Ø57х3,5 выполняются их стальных  электросварных  труб с устройством фундамента.   В качестве отключающего устройства на газопроводе 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высокого давления 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категории 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месте врезки в существу-</w:t>
      </w:r>
      <w:proofErr w:type="spellStart"/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ющий</w:t>
      </w:r>
      <w:proofErr w:type="spellEnd"/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газопровод 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высокого давления 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категории 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проектируется  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шаровый кран  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Dу50, на расстоянии 4,15 м  </w:t>
      </w:r>
      <w:proofErr w:type="gramStart"/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proofErr w:type="gramEnd"/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проектируемого ШГРП, в удобном для обслуживания месте.</w:t>
      </w:r>
    </w:p>
    <w:p w:rsidR="003D2064" w:rsidRPr="003D2064" w:rsidRDefault="003D2064" w:rsidP="003D2064">
      <w:pPr>
        <w:keepNext/>
        <w:keepLines/>
        <w:suppressAutoHyphens/>
        <w:spacing w:after="120" w:line="240" w:lineRule="auto"/>
        <w:outlineLvl w:val="0"/>
        <w:rPr>
          <w:rFonts w:ascii="Arial" w:eastAsia="Times New Roman" w:hAnsi="Arial" w:cs="Times New Roman"/>
          <w:i/>
          <w:kern w:val="28"/>
          <w:sz w:val="24"/>
          <w:szCs w:val="20"/>
          <w:lang w:eastAsia="ru-RU"/>
        </w:rPr>
      </w:pPr>
      <w:r w:rsidRPr="003D206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      Проектом предусматривается демонтаж газопровода  </w:t>
      </w:r>
      <w:r w:rsidRPr="003D2064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eastAsia="ru-RU"/>
        </w:rPr>
        <w:t xml:space="preserve">высокого давления  </w:t>
      </w:r>
      <w:r w:rsidRPr="003D206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US" w:eastAsia="ru-RU"/>
        </w:rPr>
        <w:t>II</w:t>
      </w:r>
      <w:r w:rsidRPr="003D206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t xml:space="preserve"> категории  </w:t>
      </w:r>
      <w:r w:rsidRPr="003D2064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eastAsia="ru-RU"/>
        </w:rPr>
        <w:t>Ø57х3,5.</w:t>
      </w:r>
    </w:p>
    <w:p w:rsidR="003D2064" w:rsidRPr="003D2064" w:rsidRDefault="003D2064" w:rsidP="003D20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D2064">
        <w:rPr>
          <w:rFonts w:ascii="Times New Roman" w:eastAsia="Times New Roman" w:hAnsi="Times New Roman" w:cs="Times New Roman"/>
          <w:b/>
          <w:i/>
          <w:lang w:eastAsia="ru-RU"/>
        </w:rPr>
        <w:t>Установка</w:t>
      </w:r>
      <w:r w:rsidRPr="003D20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D20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ГРПШ-13-2Н-У1, с обогревом</w:t>
      </w:r>
      <w:proofErr w:type="gramStart"/>
      <w:r w:rsidRPr="003D20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.</w:t>
      </w:r>
      <w:proofErr w:type="gramEnd"/>
    </w:p>
    <w:p w:rsidR="003D2064" w:rsidRPr="003D2064" w:rsidRDefault="003D2064" w:rsidP="003D20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D2064" w:rsidRPr="003D2064" w:rsidRDefault="003D2064" w:rsidP="003D206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Проектом  предусматривается замена морально устаревшего ШГРП№33 на 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ГРПШ-13-2Н-У1.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качестве шкафного газорегуляторного пункта в проекте принят  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ГРПШ-13-2Н-У1 ,с обогревом, с основной и резервной линиями редуцирования с 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двумя 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регуляторами давления газа  РДГ-50Н/30.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ГРПШ-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предназначен для снижения давления газа с высокого давления II категории Р≤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0,6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МПа (</w:t>
      </w:r>
      <w:proofErr w:type="spellStart"/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Рф</w:t>
      </w:r>
      <w:proofErr w:type="spellEnd"/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=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0,31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МПа) до 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низкого 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Р=0,002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5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МПа, служит для автоматического поддержания выходного давления на заданном уровне независимо от изменения расхода и  входного давления, автоматического отключения подачи газа при аварийном повышении и понижении выходного давления сверх допустимых заданных значений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. 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ГРПШ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-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заводского изготовления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, 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поставляется ООО "</w:t>
      </w:r>
      <w:proofErr w:type="spellStart"/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Газэнергопром</w:t>
      </w:r>
      <w:proofErr w:type="spellEnd"/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" г. Энгельс Саратовской обл.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Пропускная способность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ГРПШ-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при данном входном давлении Рвх≤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0,6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МПа составляет Q= 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1200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м3/ч; при </w:t>
      </w:r>
      <w:proofErr w:type="spellStart"/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Рвх.ф</w:t>
      </w:r>
      <w:proofErr w:type="spellEnd"/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.=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0,31 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МПа - Q= 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680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м3/ч, 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расчетный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расход газа составляет </w:t>
      </w:r>
      <w:proofErr w:type="spellStart"/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Qф</w:t>
      </w:r>
      <w:proofErr w:type="spellEnd"/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= 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45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0 м3/ч. Предохранительно запорный клапан срабатывает при п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ре</w:t>
      </w:r>
      <w:proofErr w:type="spellStart"/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вышении</w:t>
      </w:r>
      <w:proofErr w:type="spellEnd"/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давления газа после регулятора более чем на 25%, а сбросной клапан не более чем на 15%.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Нижний предел срабатывания ПЗК устанавливается на основании режимных карт ,находящихся в ООО "СВГК, 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>Управления №8 «</w:t>
      </w:r>
      <w:proofErr w:type="spellStart"/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>Кр</w:t>
      </w:r>
      <w:proofErr w:type="gramStart"/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>.Я</w:t>
      </w:r>
      <w:proofErr w:type="gramEnd"/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>ррайгаз</w:t>
      </w:r>
      <w:proofErr w:type="spellEnd"/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». 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Габаритные размеры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ГРПШ-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2050х810х1450 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(h) мм. 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ГРПШ-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имеет надежные запоры. На дверях  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ГРПШ-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выполнить надпись "ОГНЕОПАСНО - ГАЗ".      </w:t>
      </w:r>
    </w:p>
    <w:p w:rsidR="003D2064" w:rsidRPr="003D2064" w:rsidRDefault="003D2064" w:rsidP="003D20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06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Высота </w:t>
      </w:r>
      <w:proofErr w:type="spellStart"/>
      <w:r w:rsidRPr="003D206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молниеприемника</w:t>
      </w:r>
      <w:proofErr w:type="spellEnd"/>
      <w:r w:rsidRPr="003D2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уточняется расчетом при разработке рабочей документации, применительно к конкретным условиям привязки. Продувочные и сбросные газопроводы выведены на 4,0 м выше уровня земли. </w:t>
      </w:r>
    </w:p>
    <w:p w:rsidR="003D2064" w:rsidRPr="003D2064" w:rsidRDefault="003D2064" w:rsidP="003D206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Присоединительные размеры газопровода на входе в 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ШГРП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proofErr w:type="spellStart"/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>Ду</w:t>
      </w:r>
      <w:proofErr w:type="spellEnd"/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50,  на выходе  </w:t>
      </w:r>
      <w:proofErr w:type="spellStart"/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>Ду</w:t>
      </w:r>
      <w:proofErr w:type="spellEnd"/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150. 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ГРПШ-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поставляется с  газовым обогревателем  «Вулкан-3600».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Для  контроля за давлением газа в 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ГРП</w:t>
      </w:r>
      <w:proofErr w:type="gramStart"/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Ш-</w:t>
      </w:r>
      <w:proofErr w:type="gramEnd"/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предусматривается установка показывающих манометров класса точности не ниже 1,5.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ГРПШ-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устанавливается  на металлической раме в ограждении  размером 3,65х3,01х1,7 (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  <w:t>h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). Предусматривается бетонирование площадки в пределах ограждения. Подъездные пути к 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ГРП</w:t>
      </w:r>
      <w:proofErr w:type="gramStart"/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Ш-</w:t>
      </w:r>
      <w:proofErr w:type="gramEnd"/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имеются. 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Монтаж газопроводов и оборудования вести в соответствии с  СНиП 42-01-2002."Газораспределительные системы" и ПБ 12-529-03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"Правил безопасности систем газораспределения и </w:t>
      </w:r>
      <w:proofErr w:type="spellStart"/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газопотребления</w:t>
      </w:r>
      <w:proofErr w:type="spellEnd"/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". </w:t>
      </w:r>
    </w:p>
    <w:p w:rsidR="003D2064" w:rsidRPr="003D2064" w:rsidRDefault="003D2064" w:rsidP="003D206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моменту сдачи объекта произвести замер сопротивления контура заземления и протокол приложить в исполнительную документацию. Проектом предусматривается демонтаж существующего ГРПШ 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 ограждения 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размером 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3,5х2,0х1,7 (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  <w:t>h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).</w:t>
      </w:r>
    </w:p>
    <w:p w:rsidR="003D2064" w:rsidRPr="003D2064" w:rsidRDefault="003D2064" w:rsidP="003D2064">
      <w:pPr>
        <w:spacing w:after="0" w:line="240" w:lineRule="auto"/>
        <w:ind w:left="31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0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Прокладка газопровода низкого давления.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D2064" w:rsidRPr="003D2064" w:rsidRDefault="003D2064" w:rsidP="003D2064">
      <w:pPr>
        <w:spacing w:after="0" w:line="240" w:lineRule="auto"/>
        <w:ind w:left="31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064" w:rsidRPr="003D2064" w:rsidRDefault="003D2064" w:rsidP="003D20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Проектируемый газопровод низкого давления  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Ø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159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х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4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,5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от проектируемого ГРПШ-13-2Н-У1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до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существующего газопровода 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выполнен из стальных электросварных  </w:t>
      </w:r>
      <w:proofErr w:type="spellStart"/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>прямошовных</w:t>
      </w:r>
      <w:proofErr w:type="spellEnd"/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труб по ГОСТ 10704-91 </w:t>
      </w:r>
      <w:proofErr w:type="spellStart"/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>гр</w:t>
      </w:r>
      <w:proofErr w:type="gramStart"/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>.В</w:t>
      </w:r>
      <w:proofErr w:type="spellEnd"/>
      <w:proofErr w:type="gramEnd"/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Материал Вст2сп ГОСТ 380-2005 проложить надземно  на опорах высотой  h=1,6. м.</w:t>
      </w:r>
    </w:p>
    <w:p w:rsidR="003D2064" w:rsidRPr="003D2064" w:rsidRDefault="003D2064" w:rsidP="003D206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В качестве отключающего устройства на газопроводе низкого давления  -проектируется 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шаровый кран  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proofErr w:type="spellStart"/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>Ду</w:t>
      </w:r>
      <w:proofErr w:type="spellEnd"/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150 в месте </w:t>
      </w:r>
      <w:proofErr w:type="spellStart"/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переврезки</w:t>
      </w:r>
      <w:proofErr w:type="spellEnd"/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в существующий  газопровод низкого давления  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Ø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159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х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4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,5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>.З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>. Ш</w:t>
      </w:r>
      <w:proofErr w:type="spellStart"/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аровый</w:t>
      </w:r>
      <w:proofErr w:type="spellEnd"/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кран  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расположен на расстоянии 1,9 м от </w:t>
      </w:r>
      <w:proofErr w:type="spellStart"/>
      <w:proofErr w:type="gramStart"/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>от</w:t>
      </w:r>
      <w:proofErr w:type="spellEnd"/>
      <w:proofErr w:type="gramEnd"/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проектируемого 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ГРПШ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>, в удобном для обслуживания месте.</w:t>
      </w:r>
    </w:p>
    <w:p w:rsidR="003D2064" w:rsidRPr="003D2064" w:rsidRDefault="003D2064" w:rsidP="003D20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</w:pP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Опоры под надземный участок газопровода 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Ø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159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х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4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,5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выполняются их стальных электросварных труб с устройством фундамента. 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Проектом предусматривается демонтаж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газопровода  низкого давления  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Ø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108х4,0.</w:t>
      </w:r>
    </w:p>
    <w:p w:rsidR="003D2064" w:rsidRPr="003D2064" w:rsidRDefault="003D2064" w:rsidP="003D20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D2064" w:rsidRPr="003D2064" w:rsidRDefault="003D2064" w:rsidP="003D2064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D20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 и испытание газопроводов высокого и низкого давления</w:t>
      </w:r>
    </w:p>
    <w:p w:rsidR="003D2064" w:rsidRPr="003D2064" w:rsidRDefault="003D2064" w:rsidP="003D2064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D2064" w:rsidRPr="003D2064" w:rsidRDefault="003D2064" w:rsidP="003D20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Монтажно-сварочные работы на газопроводах высокого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давления II категории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 низкого давления производятся в соответствии с ПБ 12-529-03, СНиП 42-01-2002, СП 42-101-2003, СП 42-102-2004, СП42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noBreakHyphen/>
        <w:t>103-2003.</w:t>
      </w:r>
    </w:p>
    <w:p w:rsidR="003D2064" w:rsidRPr="003D2064" w:rsidRDefault="003D2064" w:rsidP="003D206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Контроль сварных стыков  надземного газопровода высокого давления II  категории произвести  физическими  методами контроля - 5% от  всех стыков сваренных каждым сварщиком на объекте, но не менее одного стыка, 20% из них осуществлять на аппаратно-программном  комплексе автоматизированной  расшифровки </w:t>
      </w:r>
      <w:proofErr w:type="spellStart"/>
      <w:proofErr w:type="gramStart"/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>радиогра-фических</w:t>
      </w:r>
      <w:proofErr w:type="spellEnd"/>
      <w:proofErr w:type="gramEnd"/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снимков. 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Сварные соединения проектируемых газопроводов низкого давления не подлежат контролю.</w:t>
      </w:r>
    </w:p>
    <w:p w:rsidR="003D2064" w:rsidRPr="003D2064" w:rsidRDefault="003D2064" w:rsidP="003D20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Проектируемый газопровод испытать на герметичность:</w:t>
      </w:r>
    </w:p>
    <w:p w:rsidR="003D2064" w:rsidRPr="003D2064" w:rsidRDefault="003D2064" w:rsidP="003D2064">
      <w:pPr>
        <w:spacing w:after="0" w:line="240" w:lineRule="auto"/>
        <w:ind w:left="4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высокого давления 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proofErr w:type="spellEnd"/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категории надземный – </w:t>
      </w:r>
      <w:proofErr w:type="spellStart"/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Рисп</w:t>
      </w:r>
      <w:proofErr w:type="spellEnd"/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=0,75 МПа в течение 1 часа;</w:t>
      </w:r>
    </w:p>
    <w:p w:rsidR="003D2064" w:rsidRPr="003D2064" w:rsidRDefault="003D2064" w:rsidP="003D2064">
      <w:pPr>
        <w:spacing w:after="0" w:line="240" w:lineRule="auto"/>
        <w:ind w:left="49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низкого давления  надземный – </w:t>
      </w:r>
      <w:proofErr w:type="spellStart"/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Рисп</w:t>
      </w:r>
      <w:proofErr w:type="spellEnd"/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 0,3 МПа  в течение 1 часа;</w:t>
      </w:r>
    </w:p>
    <w:p w:rsidR="003D2064" w:rsidRPr="003D2064" w:rsidRDefault="003D2064" w:rsidP="003D2064">
      <w:pPr>
        <w:spacing w:after="0" w:line="240" w:lineRule="auto"/>
        <w:ind w:left="49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064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Газопроводы ГРПШ испытать на герметичность:</w:t>
      </w:r>
    </w:p>
    <w:p w:rsidR="003D2064" w:rsidRPr="003D2064" w:rsidRDefault="003D2064" w:rsidP="003D2064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высокого давления </w:t>
      </w:r>
      <w:proofErr w:type="gramStart"/>
      <w:r w:rsidRPr="003D206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D2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2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≤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0,6 МПа - </w:t>
      </w:r>
      <w:proofErr w:type="spellStart"/>
      <w:r w:rsidRPr="003D2064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Рисп</w:t>
      </w:r>
      <w:proofErr w:type="spellEnd"/>
      <w:r w:rsidRPr="003D2064">
        <w:rPr>
          <w:rFonts w:ascii="Times New Roman" w:eastAsia="Times New Roman" w:hAnsi="Times New Roman" w:cs="Times New Roman"/>
          <w:sz w:val="24"/>
          <w:szCs w:val="24"/>
          <w:lang w:eastAsia="ru-RU"/>
        </w:rPr>
        <w:t>=0,75 МПа в течение 12 часов,</w:t>
      </w:r>
    </w:p>
    <w:p w:rsidR="003D2064" w:rsidRPr="003D2064" w:rsidRDefault="003D2064" w:rsidP="003D2064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низкого давления - </w:t>
      </w:r>
      <w:proofErr w:type="spellStart"/>
      <w:r w:rsidRPr="003D2064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Рисп</w:t>
      </w:r>
      <w:proofErr w:type="spellEnd"/>
      <w:r w:rsidRPr="003D2064">
        <w:rPr>
          <w:rFonts w:ascii="Times New Roman" w:eastAsia="Times New Roman" w:hAnsi="Times New Roman" w:cs="Times New Roman"/>
          <w:sz w:val="24"/>
          <w:szCs w:val="24"/>
          <w:lang w:eastAsia="ru-RU"/>
        </w:rPr>
        <w:t>=0,3 МПа в течение 12 часов.</w:t>
      </w:r>
    </w:p>
    <w:p w:rsidR="003D2064" w:rsidRPr="003D2064" w:rsidRDefault="003D2064" w:rsidP="003D2064">
      <w:pPr>
        <w:spacing w:after="0" w:line="240" w:lineRule="auto"/>
        <w:ind w:left="311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x-none"/>
        </w:rPr>
      </w:pPr>
    </w:p>
    <w:p w:rsidR="003D2064" w:rsidRPr="003D2064" w:rsidRDefault="003D2064" w:rsidP="003D2064">
      <w:pPr>
        <w:spacing w:after="0" w:line="240" w:lineRule="auto"/>
        <w:ind w:left="311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3D2064"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  <w:t>Защитные мероприятия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.   </w:t>
      </w:r>
    </w:p>
    <w:p w:rsidR="003D2064" w:rsidRPr="003D2064" w:rsidRDefault="003D2064" w:rsidP="003D2064">
      <w:pPr>
        <w:spacing w:after="0" w:line="240" w:lineRule="auto"/>
        <w:ind w:left="311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3D2064" w:rsidRPr="003D2064" w:rsidRDefault="003D2064" w:rsidP="003D206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proofErr w:type="spellStart"/>
      <w:r w:rsidRPr="003D206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Молниезащита</w:t>
      </w:r>
      <w:proofErr w:type="spellEnd"/>
      <w:r w:rsidRPr="003D2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ГРПШ осуществляется установкой отдельно стоящего </w:t>
      </w:r>
      <w:proofErr w:type="spellStart"/>
      <w:r w:rsidRPr="003D206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молниеприемника</w:t>
      </w:r>
      <w:proofErr w:type="spellEnd"/>
      <w:r w:rsidRPr="003D2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стержневого типа с присоединением его к системе заземления. Высота </w:t>
      </w:r>
      <w:proofErr w:type="spellStart"/>
      <w:r w:rsidRPr="003D206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молниеприемника</w:t>
      </w:r>
      <w:proofErr w:type="spellEnd"/>
      <w:r w:rsidRPr="003D2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уточняется расчетом при разработке рабочей документации. После монтажа участки надземного стального газопровода высокого и низкого давлений окрасить в желтый цвет эмалью НЦ-132К по ГОСТ 6631-74 за 2 раза по двум слоям грунтовки ГФ-021 по ГОСТ 25129-82.</w:t>
      </w:r>
    </w:p>
    <w:p w:rsidR="003D2064" w:rsidRPr="003D2064" w:rsidRDefault="003D2064" w:rsidP="003D20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Опоры окрасить в желтый цвет эмалью НЦ-132К по ГОСТ 6631-74 за два раза по двум слоям грунтовки ГФ-021 по ГОСТ 25129-82.</w:t>
      </w:r>
    </w:p>
    <w:p w:rsidR="003D2064" w:rsidRPr="003D2064" w:rsidRDefault="003D2064" w:rsidP="003D20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Для предотвращения постороннего вмешательства в ход технологического процесса и противодействия террористическим актам на 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проектируемых шаровых кранах 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установить блокиратор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3D2064" w:rsidRPr="003D2064" w:rsidRDefault="003D2064" w:rsidP="003D2064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x-none"/>
        </w:rPr>
      </w:pP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Для всех газопроводов газораспределительной сети установлены охранные зоны - в виде территории, ограниченной условными линиями, проходящими на расстоянии 2 метров с каждой стороны газопровода. Вокруг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ГРПШ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устанавливается охранная зона в виде территории, ограниченной замкнутой линией, проведенной на расстоянии 10м от границ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3D20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ГРПШ</w:t>
      </w:r>
      <w:r w:rsidRPr="003D2064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666824" w:rsidRDefault="00666824"/>
    <w:sectPr w:rsidR="006668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27B9A"/>
    <w:multiLevelType w:val="hybridMultilevel"/>
    <w:tmpl w:val="5E484522"/>
    <w:lvl w:ilvl="0" w:tplc="04190001">
      <w:start w:val="1"/>
      <w:numFmt w:val="bullet"/>
      <w:lvlText w:val=""/>
      <w:lvlJc w:val="left"/>
      <w:pPr>
        <w:ind w:left="15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4" w:hanging="360"/>
      </w:pPr>
      <w:rPr>
        <w:rFonts w:ascii="Wingdings" w:hAnsi="Wingdings" w:hint="default"/>
      </w:rPr>
    </w:lvl>
  </w:abstractNum>
  <w:abstractNum w:abstractNumId="1">
    <w:nsid w:val="2E56480D"/>
    <w:multiLevelType w:val="multilevel"/>
    <w:tmpl w:val="99EA314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>
    <w:nsid w:val="385B42BF"/>
    <w:multiLevelType w:val="multilevel"/>
    <w:tmpl w:val="050E6C1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44360F76"/>
    <w:multiLevelType w:val="multilevel"/>
    <w:tmpl w:val="87D22ADC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>
    <w:nsid w:val="65F77762"/>
    <w:multiLevelType w:val="multilevel"/>
    <w:tmpl w:val="24C4F1C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064"/>
    <w:rsid w:val="001B7FB8"/>
    <w:rsid w:val="00325779"/>
    <w:rsid w:val="003D2064"/>
    <w:rsid w:val="003F5476"/>
    <w:rsid w:val="00494235"/>
    <w:rsid w:val="00532C29"/>
    <w:rsid w:val="00665CAE"/>
    <w:rsid w:val="00666824"/>
    <w:rsid w:val="006B2DBC"/>
    <w:rsid w:val="009126DA"/>
    <w:rsid w:val="00B9001F"/>
    <w:rsid w:val="00C44A99"/>
    <w:rsid w:val="00C44C40"/>
    <w:rsid w:val="00D90C84"/>
    <w:rsid w:val="00DF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2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2C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2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2C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2353</Words>
  <Characters>13413</Characters>
  <Application>Microsoft Office Word</Application>
  <DocSecurity>0</DocSecurity>
  <Lines>111</Lines>
  <Paragraphs>31</Paragraphs>
  <ScaleCrop>false</ScaleCrop>
  <Company/>
  <LinksUpToDate>false</LinksUpToDate>
  <CharactersWithSpaces>15735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Прокопова Ирина Сергеевна</dc:creator>
  <cp:lastModifiedBy>Прокопова Ирина Сергеевна</cp:lastModifiedBy>
  <cp:revision>3</cp:revision>
  <cp:lastPrinted>2014-10-22T09:13:00Z</cp:lastPrinted>
  <dcterms:created xsi:type="dcterms:W3CDTF">2014-10-20T11:19:00Z</dcterms:created>
  <dcterms:modified xsi:type="dcterms:W3CDTF">2014-10-22T09:15:00Z</dcterms:modified>
</cp:coreProperties>
</file>